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2938" w14:textId="41BD6C26" w:rsidR="00FB1CD4" w:rsidRPr="00FB1CD4" w:rsidRDefault="00FB1CD4" w:rsidP="00FB1CD4">
      <w:pPr>
        <w:pStyle w:val="NormalWeb"/>
        <w:shd w:val="clear" w:color="auto" w:fill="FFFFFF"/>
        <w:spacing w:before="0" w:beforeAutospacing="0" w:after="240" w:afterAutospacing="0"/>
        <w:jc w:val="center"/>
        <w:rPr>
          <w:b/>
          <w:bCs/>
          <w:sz w:val="32"/>
          <w:szCs w:val="32"/>
        </w:rPr>
      </w:pPr>
      <w:r w:rsidRPr="00FB1CD4">
        <w:rPr>
          <w:b/>
          <w:bCs/>
          <w:sz w:val="32"/>
          <w:szCs w:val="32"/>
        </w:rPr>
        <w:t>Dr. Paul Q. Fortson’s Professional Bio</w:t>
      </w:r>
    </w:p>
    <w:p w14:paraId="3F1D684B" w14:textId="3F38CB75" w:rsidR="00FB1CD4" w:rsidRDefault="00FB1CD4" w:rsidP="00FB1CD4">
      <w:p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Dr. Paul Q. Fortson has a passion for reading and teaching. His love and compassion for people can be seen throughout his life and professional career. His sincerest desire is to have a dynamic and life-changing impact on the communities he serves and, ultimately, the world.</w:t>
      </w:r>
    </w:p>
    <w:p w14:paraId="00E2241F"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p>
    <w:p w14:paraId="6636CFA6"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Dr. Paul Q. Fortson is a top social justice keynote speaker and advocate who speaks on social justice and Mental Health, Economic Empowerment, A Social Justice Theology, and more.</w:t>
      </w:r>
    </w:p>
    <w:p w14:paraId="02D400ED" w14:textId="77777777" w:rsidR="00FB1CD4" w:rsidRDefault="00FB1CD4" w:rsidP="00FB1CD4">
      <w:pPr>
        <w:spacing w:after="0" w:line="240" w:lineRule="auto"/>
        <w:rPr>
          <w:rFonts w:ascii="Times New Roman" w:eastAsia="Times New Roman" w:hAnsi="Times New Roman" w:cs="Times New Roman"/>
          <w:color w:val="0E101A"/>
          <w:sz w:val="24"/>
          <w:szCs w:val="24"/>
        </w:rPr>
      </w:pPr>
    </w:p>
    <w:p w14:paraId="5FC8FB4E" w14:textId="7E9059DA" w:rsidR="00FB1CD4" w:rsidRPr="00FB1CD4" w:rsidRDefault="00FB1CD4" w:rsidP="00FB1CD4">
      <w:p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Dr. Paul Q Fortson is also a renowned and sought-after ghostwriter with an intuitive gift for creating eye-catching, well-crafted written material for his clients ranging from Elected Officials to Pastors &amp; Bishops. Dr. Fortson’s works are relatable and intellectual, including Speeches, Sermons, Press Releases, Proclamations, News Articles, and more.</w:t>
      </w:r>
    </w:p>
    <w:p w14:paraId="6255BC47" w14:textId="77777777" w:rsidR="00FB1CD4" w:rsidRDefault="00FB1CD4" w:rsidP="00FB1CD4">
      <w:pPr>
        <w:spacing w:after="0" w:line="240" w:lineRule="auto"/>
        <w:rPr>
          <w:rFonts w:ascii="Times New Roman" w:eastAsia="Times New Roman" w:hAnsi="Times New Roman" w:cs="Times New Roman"/>
          <w:color w:val="0E101A"/>
          <w:sz w:val="24"/>
          <w:szCs w:val="24"/>
        </w:rPr>
      </w:pPr>
    </w:p>
    <w:p w14:paraId="3C5DBDAC" w14:textId="1A34455D" w:rsidR="00FB1CD4" w:rsidRPr="00FB1CD4" w:rsidRDefault="00FB1CD4" w:rsidP="00FB1CD4">
      <w:p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Dr. Paul Q. Fortson successfully assists both public and private-sector entrepreneurs with business creation, strategy, and overall administrative development. </w:t>
      </w:r>
    </w:p>
    <w:p w14:paraId="39124714" w14:textId="77777777" w:rsidR="00FB1CD4" w:rsidRDefault="00FB1CD4" w:rsidP="00FB1CD4">
      <w:pPr>
        <w:spacing w:after="0" w:line="240" w:lineRule="auto"/>
        <w:rPr>
          <w:rFonts w:ascii="Times New Roman" w:eastAsia="Times New Roman" w:hAnsi="Times New Roman" w:cs="Times New Roman"/>
          <w:color w:val="0E101A"/>
          <w:sz w:val="24"/>
          <w:szCs w:val="24"/>
        </w:rPr>
      </w:pPr>
    </w:p>
    <w:p w14:paraId="73423D42" w14:textId="0D3D9B0B" w:rsidR="00FB1CD4" w:rsidRDefault="00FB1CD4" w:rsidP="00FB1CD4">
      <w:p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Dr. Paul Q. Fortson’s accomplishments include:</w:t>
      </w:r>
    </w:p>
    <w:p w14:paraId="0F71A122"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p>
    <w:p w14:paraId="4F34FBA5" w14:textId="153F484E" w:rsidR="00FB1CD4" w:rsidRDefault="00FB1CD4" w:rsidP="00FB1CD4">
      <w:pPr>
        <w:numPr>
          <w:ilvl w:val="0"/>
          <w:numId w:val="2"/>
        </w:num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 xml:space="preserve">Leadership role of the Church </w:t>
      </w:r>
      <w:proofErr w:type="gramStart"/>
      <w:r w:rsidRPr="00FB1CD4">
        <w:rPr>
          <w:rFonts w:ascii="Times New Roman" w:eastAsia="Times New Roman" w:hAnsi="Times New Roman" w:cs="Times New Roman"/>
          <w:color w:val="0E101A"/>
          <w:sz w:val="24"/>
          <w:szCs w:val="24"/>
        </w:rPr>
        <w:t>Of</w:t>
      </w:r>
      <w:proofErr w:type="gramEnd"/>
      <w:r w:rsidRPr="00FB1CD4">
        <w:rPr>
          <w:rFonts w:ascii="Times New Roman" w:eastAsia="Times New Roman" w:hAnsi="Times New Roman" w:cs="Times New Roman"/>
          <w:color w:val="0E101A"/>
          <w:sz w:val="24"/>
          <w:szCs w:val="24"/>
        </w:rPr>
        <w:t xml:space="preserve"> God In Christ’s Scholastic Motivational Ministries’ Financial District for over a decade </w:t>
      </w:r>
    </w:p>
    <w:p w14:paraId="37C59F98" w14:textId="77777777" w:rsidR="00FB1CD4" w:rsidRPr="00FB1CD4" w:rsidRDefault="00FB1CD4" w:rsidP="00FB1CD4">
      <w:pPr>
        <w:spacing w:after="0" w:line="240" w:lineRule="auto"/>
        <w:ind w:left="720"/>
        <w:rPr>
          <w:rFonts w:ascii="Times New Roman" w:eastAsia="Times New Roman" w:hAnsi="Times New Roman" w:cs="Times New Roman"/>
          <w:color w:val="0E101A"/>
          <w:sz w:val="24"/>
          <w:szCs w:val="24"/>
        </w:rPr>
      </w:pPr>
    </w:p>
    <w:p w14:paraId="3EA6CDB8" w14:textId="33885A18" w:rsidR="00FB1CD4" w:rsidRDefault="00FB1CD4" w:rsidP="00FB1CD4">
      <w:pPr>
        <w:numPr>
          <w:ilvl w:val="0"/>
          <w:numId w:val="2"/>
        </w:num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 xml:space="preserve">Creator of the Financial District’s Wall Street Project, which introduces youth to the concepts of the stock market through fun interactive capstones and </w:t>
      </w:r>
      <w:proofErr w:type="gramStart"/>
      <w:r w:rsidRPr="00FB1CD4">
        <w:rPr>
          <w:rFonts w:ascii="Times New Roman" w:eastAsia="Times New Roman" w:hAnsi="Times New Roman" w:cs="Times New Roman"/>
          <w:color w:val="0E101A"/>
          <w:sz w:val="24"/>
          <w:szCs w:val="24"/>
        </w:rPr>
        <w:t>exercises</w:t>
      </w:r>
      <w:proofErr w:type="gramEnd"/>
    </w:p>
    <w:p w14:paraId="10F51653"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p>
    <w:p w14:paraId="202EF173" w14:textId="5BBA3CEC" w:rsidR="00FB1CD4" w:rsidRDefault="00FB1CD4" w:rsidP="00FB1CD4">
      <w:pPr>
        <w:numPr>
          <w:ilvl w:val="0"/>
          <w:numId w:val="2"/>
        </w:num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Founder of the Paradise Community Development Corporation, Inc., a collaborative 501c3 nonprofit located in Forest Park, Georgia, where he serves as President of the Board and Chief Operating Officer</w:t>
      </w:r>
    </w:p>
    <w:p w14:paraId="12C023DF"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p>
    <w:p w14:paraId="43F187F1" w14:textId="0374292C" w:rsidR="00FB1CD4" w:rsidRPr="00FB1CD4" w:rsidRDefault="00FB1CD4" w:rsidP="00FB1CD4">
      <w:pPr>
        <w:numPr>
          <w:ilvl w:val="0"/>
          <w:numId w:val="2"/>
        </w:num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Inducted in </w:t>
      </w:r>
      <w:r w:rsidRPr="00FB1CD4">
        <w:rPr>
          <w:rFonts w:ascii="Times New Roman" w:eastAsia="Times New Roman" w:hAnsi="Times New Roman" w:cs="Times New Roman"/>
          <w:i/>
          <w:iCs/>
          <w:color w:val="0E101A"/>
          <w:sz w:val="24"/>
          <w:szCs w:val="24"/>
        </w:rPr>
        <w:t>“The Morehouse College Martin</w:t>
      </w:r>
      <w:r w:rsidRPr="00FB1CD4">
        <w:rPr>
          <w:rFonts w:ascii="Times New Roman" w:eastAsia="Times New Roman" w:hAnsi="Times New Roman" w:cs="Times New Roman"/>
          <w:color w:val="0E101A"/>
          <w:sz w:val="24"/>
          <w:szCs w:val="24"/>
        </w:rPr>
        <w:t> </w:t>
      </w:r>
      <w:r w:rsidRPr="00FB1CD4">
        <w:rPr>
          <w:rFonts w:ascii="Times New Roman" w:eastAsia="Times New Roman" w:hAnsi="Times New Roman" w:cs="Times New Roman"/>
          <w:i/>
          <w:iCs/>
          <w:color w:val="0E101A"/>
          <w:sz w:val="24"/>
          <w:szCs w:val="24"/>
        </w:rPr>
        <w:t>Luther King International College of Ministers and Laity Board of Preachers,” </w:t>
      </w:r>
    </w:p>
    <w:p w14:paraId="1A5C2CDE"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p>
    <w:p w14:paraId="23F9071D" w14:textId="60D3DCC5" w:rsidR="00FB1CD4" w:rsidRDefault="00FB1CD4" w:rsidP="00FB1CD4">
      <w:pPr>
        <w:numPr>
          <w:ilvl w:val="0"/>
          <w:numId w:val="2"/>
        </w:num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Serves as the Social Justice and Community Liaison for the Fulton County Solicitor General’s office</w:t>
      </w:r>
    </w:p>
    <w:p w14:paraId="3AC9542C"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p>
    <w:p w14:paraId="23929FDB"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A native of Atlanta, Ga, Dr. Paul Q. Fortson has earned degrees from Brevard College, Xavier University of Louisiana, the University of New Orleans, and the Interdenominational Theological Center. Dr. Fortson’s doctoral research in Social Justice &amp; Public Policy focused on engaging an intergenerational, communal conversation about the future of the Church and the communities it serves.</w:t>
      </w:r>
    </w:p>
    <w:p w14:paraId="4B0B5080" w14:textId="4B52EEBD" w:rsidR="00FB1CD4" w:rsidRDefault="00FB1CD4" w:rsidP="00FB1CD4">
      <w:pPr>
        <w:spacing w:after="0" w:line="240" w:lineRule="auto"/>
        <w:rPr>
          <w:rFonts w:ascii="Times New Roman" w:eastAsia="Times New Roman" w:hAnsi="Times New Roman" w:cs="Times New Roman"/>
          <w:color w:val="0E101A"/>
          <w:sz w:val="24"/>
          <w:szCs w:val="24"/>
        </w:rPr>
      </w:pPr>
    </w:p>
    <w:p w14:paraId="479D9C5B" w14:textId="77777777" w:rsidR="00FB1CD4" w:rsidRPr="00FB1CD4" w:rsidRDefault="00FB1CD4" w:rsidP="00FB1CD4">
      <w:pPr>
        <w:spacing w:after="0" w:line="240" w:lineRule="auto"/>
        <w:rPr>
          <w:rFonts w:ascii="Times New Roman" w:eastAsia="Times New Roman" w:hAnsi="Times New Roman" w:cs="Times New Roman"/>
          <w:color w:val="0E101A"/>
          <w:sz w:val="24"/>
          <w:szCs w:val="24"/>
        </w:rPr>
      </w:pPr>
    </w:p>
    <w:p w14:paraId="0C1C2455" w14:textId="77777777" w:rsidR="00FB1CD4" w:rsidRPr="00FB1CD4" w:rsidRDefault="00FB1CD4" w:rsidP="00FB1CD4">
      <w:pPr>
        <w:spacing w:after="0" w:line="240" w:lineRule="auto"/>
        <w:jc w:val="center"/>
        <w:rPr>
          <w:rFonts w:ascii="Times New Roman" w:eastAsia="Times New Roman" w:hAnsi="Times New Roman" w:cs="Times New Roman"/>
          <w:color w:val="0E101A"/>
          <w:sz w:val="24"/>
          <w:szCs w:val="24"/>
        </w:rPr>
      </w:pPr>
      <w:r w:rsidRPr="00FB1CD4">
        <w:rPr>
          <w:rFonts w:ascii="Times New Roman" w:eastAsia="Times New Roman" w:hAnsi="Times New Roman" w:cs="Times New Roman"/>
          <w:color w:val="0E101A"/>
          <w:sz w:val="24"/>
          <w:szCs w:val="24"/>
        </w:rPr>
        <w:t># # #</w:t>
      </w:r>
    </w:p>
    <w:p w14:paraId="275A451C" w14:textId="1627BBA6" w:rsidR="00FB1CD4" w:rsidRDefault="00FB1CD4" w:rsidP="00FB1CD4">
      <w:pPr>
        <w:rPr>
          <w:rFonts w:ascii="Times New Roman" w:hAnsi="Times New Roman" w:cs="Times New Roman"/>
          <w:color w:val="181818"/>
          <w:sz w:val="24"/>
          <w:szCs w:val="24"/>
          <w:shd w:val="clear" w:color="auto" w:fill="FFFFFF"/>
        </w:rPr>
      </w:pPr>
    </w:p>
    <w:sectPr w:rsidR="00FB1C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911C" w14:textId="77777777" w:rsidR="00027520" w:rsidRDefault="00027520" w:rsidP="00FB1CD4">
      <w:pPr>
        <w:spacing w:after="0" w:line="240" w:lineRule="auto"/>
      </w:pPr>
      <w:r>
        <w:separator/>
      </w:r>
    </w:p>
  </w:endnote>
  <w:endnote w:type="continuationSeparator" w:id="0">
    <w:p w14:paraId="07652BF2" w14:textId="77777777" w:rsidR="00027520" w:rsidRDefault="00027520" w:rsidP="00FB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7BF9" w14:textId="29126277" w:rsidR="00FB1CD4" w:rsidRPr="00FB1CD4" w:rsidRDefault="00FB1CD4" w:rsidP="00FB1CD4">
    <w:pPr>
      <w:rPr>
        <w:rFonts w:ascii="Times New Roman" w:hAnsi="Times New Roman" w:cs="Times New Roman"/>
        <w:sz w:val="24"/>
        <w:szCs w:val="24"/>
      </w:rPr>
    </w:pPr>
    <w:r>
      <w:rPr>
        <w:rFonts w:ascii="Times New Roman" w:hAnsi="Times New Roman" w:cs="Times New Roman"/>
        <w:color w:val="181818"/>
        <w:sz w:val="24"/>
        <w:szCs w:val="24"/>
        <w:shd w:val="clear" w:color="auto" w:fill="FFFFFF"/>
      </w:rPr>
      <w:t>© 2021 PQF Enterprises</w:t>
    </w:r>
    <w:r>
      <w:rPr>
        <w:rFonts w:ascii="Times New Roman" w:hAnsi="Times New Roman" w:cs="Times New Roman"/>
        <w:color w:val="181818"/>
        <w:sz w:val="24"/>
        <w:szCs w:val="24"/>
        <w:shd w:val="clear" w:color="auto" w:fill="FFFFFF"/>
      </w:rPr>
      <w:t xml:space="preserve"> | www.DrPaulQ.com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1E68" w14:textId="77777777" w:rsidR="00027520" w:rsidRDefault="00027520" w:rsidP="00FB1CD4">
      <w:pPr>
        <w:spacing w:after="0" w:line="240" w:lineRule="auto"/>
      </w:pPr>
      <w:r>
        <w:separator/>
      </w:r>
    </w:p>
  </w:footnote>
  <w:footnote w:type="continuationSeparator" w:id="0">
    <w:p w14:paraId="417C8FBF" w14:textId="77777777" w:rsidR="00027520" w:rsidRDefault="00027520" w:rsidP="00FB1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2E97"/>
    <w:multiLevelType w:val="multilevel"/>
    <w:tmpl w:val="014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65C32"/>
    <w:multiLevelType w:val="hybridMultilevel"/>
    <w:tmpl w:val="65B6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1A"/>
    <w:rsid w:val="00027520"/>
    <w:rsid w:val="00911512"/>
    <w:rsid w:val="00DE1AB1"/>
    <w:rsid w:val="00EF539F"/>
    <w:rsid w:val="00F87D1A"/>
    <w:rsid w:val="00FB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0531"/>
  <w15:chartTrackingRefBased/>
  <w15:docId w15:val="{19F129CC-A9CF-41AD-896D-A7DA2704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F87D1A"/>
  </w:style>
  <w:style w:type="paragraph" w:styleId="NormalWeb">
    <w:name w:val="Normal (Web)"/>
    <w:basedOn w:val="Normal"/>
    <w:uiPriority w:val="99"/>
    <w:semiHidden/>
    <w:unhideWhenUsed/>
    <w:rsid w:val="00F87D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CD4"/>
    <w:rPr>
      <w:i/>
      <w:iCs/>
    </w:rPr>
  </w:style>
  <w:style w:type="paragraph" w:styleId="ListParagraph">
    <w:name w:val="List Paragraph"/>
    <w:basedOn w:val="Normal"/>
    <w:uiPriority w:val="34"/>
    <w:qFormat/>
    <w:rsid w:val="00FB1CD4"/>
    <w:pPr>
      <w:ind w:left="720"/>
      <w:contextualSpacing/>
    </w:pPr>
  </w:style>
  <w:style w:type="paragraph" w:styleId="Header">
    <w:name w:val="header"/>
    <w:basedOn w:val="Normal"/>
    <w:link w:val="HeaderChar"/>
    <w:uiPriority w:val="99"/>
    <w:unhideWhenUsed/>
    <w:rsid w:val="00FB1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CD4"/>
  </w:style>
  <w:style w:type="paragraph" w:styleId="Footer">
    <w:name w:val="footer"/>
    <w:basedOn w:val="Normal"/>
    <w:link w:val="FooterChar"/>
    <w:uiPriority w:val="99"/>
    <w:unhideWhenUsed/>
    <w:rsid w:val="00FB1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4098">
      <w:bodyDiv w:val="1"/>
      <w:marLeft w:val="0"/>
      <w:marRight w:val="0"/>
      <w:marTop w:val="0"/>
      <w:marBottom w:val="0"/>
      <w:divBdr>
        <w:top w:val="none" w:sz="0" w:space="0" w:color="auto"/>
        <w:left w:val="none" w:sz="0" w:space="0" w:color="auto"/>
        <w:bottom w:val="none" w:sz="0" w:space="0" w:color="auto"/>
        <w:right w:val="none" w:sz="0" w:space="0" w:color="auto"/>
      </w:divBdr>
    </w:div>
    <w:div w:id="7228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 Jackson</dc:creator>
  <cp:keywords/>
  <dc:description/>
  <cp:lastModifiedBy>Tarra Jackson</cp:lastModifiedBy>
  <cp:revision>1</cp:revision>
  <dcterms:created xsi:type="dcterms:W3CDTF">2021-06-18T06:08:00Z</dcterms:created>
  <dcterms:modified xsi:type="dcterms:W3CDTF">2021-06-18T06:32:00Z</dcterms:modified>
</cp:coreProperties>
</file>